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08DF" w14:textId="4DBEB382" w:rsidR="00D64DAB" w:rsidRPr="00D64DAB" w:rsidRDefault="009D1CD1" w:rsidP="00D64DAB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B</w:t>
      </w:r>
      <w:bookmarkStart w:id="0" w:name="_GoBack"/>
      <w:bookmarkEnd w:id="0"/>
      <w:r w:rsidR="00D64DAB" w:rsidRPr="00D64DAB">
        <w:rPr>
          <w:rFonts w:ascii="Arial" w:hAnsi="Arial" w:cs="Arial"/>
          <w:b/>
          <w:sz w:val="28"/>
          <w:szCs w:val="28"/>
        </w:rPr>
        <w:t>:  Distribution of the Submission</w:t>
      </w:r>
    </w:p>
    <w:p w14:paraId="776F08E0" w14:textId="77777777" w:rsidR="00D64DAB" w:rsidRPr="00792ABF" w:rsidRDefault="00D64DAB" w:rsidP="00D64DAB">
      <w:pPr>
        <w:autoSpaceDE w:val="0"/>
        <w:autoSpaceDN w:val="0"/>
        <w:adjustRightInd w:val="0"/>
        <w:ind w:left="360"/>
        <w:rPr>
          <w:rFonts w:ascii="Arial" w:hAnsi="Arial" w:cs="Arial"/>
          <w:szCs w:val="22"/>
        </w:rPr>
      </w:pPr>
    </w:p>
    <w:p w14:paraId="776F08E1" w14:textId="77777777" w:rsidR="00D64DAB" w:rsidRPr="00792ABF" w:rsidRDefault="00D64DAB" w:rsidP="00D64DAB">
      <w:pPr>
        <w:pStyle w:val="MainText"/>
        <w:spacing w:after="120"/>
        <w:ind w:left="792"/>
        <w:rPr>
          <w:rFonts w:ascii="Arial" w:hAnsi="Arial" w:cs="Arial"/>
          <w:b/>
          <w:bCs/>
          <w:szCs w:val="22"/>
        </w:rPr>
      </w:pPr>
      <w:r w:rsidRPr="00792ABF">
        <w:rPr>
          <w:rFonts w:ascii="Arial" w:hAnsi="Arial" w:cs="Arial"/>
          <w:b/>
          <w:bCs/>
          <w:szCs w:val="22"/>
        </w:rPr>
        <w:t>Members of Parliament</w:t>
      </w:r>
    </w:p>
    <w:p w14:paraId="776F08E2" w14:textId="77777777" w:rsidR="00D64DAB" w:rsidRPr="00792ABF" w:rsidRDefault="00D64DAB" w:rsidP="00D64DAB">
      <w:pPr>
        <w:pStyle w:val="MainText"/>
        <w:spacing w:after="120"/>
        <w:ind w:left="792"/>
        <w:rPr>
          <w:rFonts w:ascii="Arial" w:hAnsi="Arial" w:cs="Arial"/>
          <w:bCs/>
          <w:szCs w:val="22"/>
        </w:rPr>
      </w:pPr>
      <w:r w:rsidRPr="00792ABF">
        <w:rPr>
          <w:rFonts w:ascii="Arial" w:hAnsi="Arial" w:cs="Arial"/>
          <w:bCs/>
          <w:szCs w:val="22"/>
        </w:rPr>
        <w:t xml:space="preserve">Adrian Bailey (Chair, BIS Committee); Andrew </w:t>
      </w:r>
      <w:proofErr w:type="spellStart"/>
      <w:r w:rsidRPr="00792ABF">
        <w:rPr>
          <w:rFonts w:ascii="Arial" w:hAnsi="Arial" w:cs="Arial"/>
          <w:bCs/>
          <w:szCs w:val="22"/>
        </w:rPr>
        <w:t>Tyrie</w:t>
      </w:r>
      <w:proofErr w:type="spellEnd"/>
      <w:r w:rsidRPr="00792ABF">
        <w:rPr>
          <w:rFonts w:ascii="Arial" w:hAnsi="Arial" w:cs="Arial"/>
          <w:bCs/>
          <w:szCs w:val="22"/>
        </w:rPr>
        <w:t xml:space="preserve"> (Chair, Treasury Committee); Andy Sawford (Shadow CLG Minister); Brandon Lewis (CLG Minister); Chris Leslie (Shadow Treasury Minister); </w:t>
      </w:r>
      <w:proofErr w:type="spellStart"/>
      <w:r w:rsidRPr="00792ABF">
        <w:rPr>
          <w:rFonts w:ascii="Arial" w:hAnsi="Arial" w:cs="Arial"/>
          <w:bCs/>
          <w:szCs w:val="22"/>
        </w:rPr>
        <w:t>Chuka</w:t>
      </w:r>
      <w:proofErr w:type="spellEnd"/>
      <w:r w:rsidRPr="00792ABF">
        <w:rPr>
          <w:rFonts w:ascii="Arial" w:hAnsi="Arial" w:cs="Arial"/>
          <w:bCs/>
          <w:szCs w:val="22"/>
        </w:rPr>
        <w:t xml:space="preserve"> </w:t>
      </w:r>
      <w:proofErr w:type="spellStart"/>
      <w:r w:rsidRPr="00792ABF">
        <w:rPr>
          <w:rFonts w:ascii="Arial" w:hAnsi="Arial" w:cs="Arial"/>
          <w:bCs/>
          <w:szCs w:val="22"/>
        </w:rPr>
        <w:t>Umunna</w:t>
      </w:r>
      <w:proofErr w:type="spellEnd"/>
      <w:r w:rsidRPr="00792ABF">
        <w:rPr>
          <w:rFonts w:ascii="Arial" w:hAnsi="Arial" w:cs="Arial"/>
          <w:bCs/>
          <w:szCs w:val="22"/>
        </w:rPr>
        <w:t xml:space="preserve"> (Shadow BIS Secretary); Clive Betts (Chair, CLG Committee); Sarah Wollaston (Chair, Health Committee); Graham Stuart (Chair, Education Committee); Greg Clark (Cabinet Office Minister); </w:t>
      </w:r>
      <w:proofErr w:type="spellStart"/>
      <w:r w:rsidRPr="00792ABF">
        <w:rPr>
          <w:rFonts w:ascii="Arial" w:hAnsi="Arial" w:cs="Arial"/>
          <w:bCs/>
          <w:szCs w:val="22"/>
        </w:rPr>
        <w:t>Tristram</w:t>
      </w:r>
      <w:proofErr w:type="spellEnd"/>
      <w:r w:rsidRPr="00792ABF">
        <w:rPr>
          <w:rFonts w:ascii="Arial" w:hAnsi="Arial" w:cs="Arial"/>
          <w:bCs/>
          <w:szCs w:val="22"/>
        </w:rPr>
        <w:t xml:space="preserve"> Hunt (Shadow Education Secretary); Kris Hopkins (CLG Minister);Liz Kendall (Shadow Health Minister); Louise </w:t>
      </w:r>
      <w:proofErr w:type="spellStart"/>
      <w:r w:rsidRPr="00792ABF">
        <w:rPr>
          <w:rFonts w:ascii="Arial" w:hAnsi="Arial" w:cs="Arial"/>
          <w:bCs/>
          <w:szCs w:val="22"/>
        </w:rPr>
        <w:t>Ellman</w:t>
      </w:r>
      <w:proofErr w:type="spellEnd"/>
      <w:r w:rsidRPr="00792ABF">
        <w:rPr>
          <w:rFonts w:ascii="Arial" w:hAnsi="Arial" w:cs="Arial"/>
          <w:bCs/>
          <w:szCs w:val="22"/>
        </w:rPr>
        <w:t xml:space="preserve"> (Chair, Transport Committee); Michael </w:t>
      </w:r>
      <w:proofErr w:type="spellStart"/>
      <w:r w:rsidRPr="00792ABF">
        <w:rPr>
          <w:rFonts w:ascii="Arial" w:hAnsi="Arial" w:cs="Arial"/>
          <w:bCs/>
          <w:szCs w:val="22"/>
        </w:rPr>
        <w:t>Dugher</w:t>
      </w:r>
      <w:proofErr w:type="spellEnd"/>
      <w:r w:rsidRPr="00792ABF">
        <w:rPr>
          <w:rFonts w:ascii="Arial" w:hAnsi="Arial" w:cs="Arial"/>
          <w:bCs/>
          <w:szCs w:val="22"/>
        </w:rPr>
        <w:t xml:space="preserve"> (Shadow Transport Secretary); Nick Boles (BIS/Education Minister); Robert Goodwill (Transport Minister); Andy Burnham (Shadow Health Secretary); Danny Alexander (Chief Secretary to the Treasury); David Laws (Education and Cabinet Office Minister); Vince Cable (BIS Secretary); Ed Balls (Shadow Chancellor); Ed </w:t>
      </w:r>
      <w:proofErr w:type="spellStart"/>
      <w:r w:rsidRPr="00792ABF">
        <w:rPr>
          <w:rFonts w:ascii="Arial" w:hAnsi="Arial" w:cs="Arial"/>
          <w:bCs/>
          <w:szCs w:val="22"/>
        </w:rPr>
        <w:t>Miliband</w:t>
      </w:r>
      <w:proofErr w:type="spellEnd"/>
      <w:r w:rsidRPr="00792ABF">
        <w:rPr>
          <w:rFonts w:ascii="Arial" w:hAnsi="Arial" w:cs="Arial"/>
          <w:bCs/>
          <w:szCs w:val="22"/>
        </w:rPr>
        <w:t xml:space="preserve"> (Leader of the Opposition); Eric Pickles (CLG Secretary); Hilary Benn (Shadow CLG Secretary); George Osborne (Chancellor); Jeremy Hunt (Health Secretary); Liam Byrne (Shadow Skills Minister); Lynne Featherstone (Home Office Minister); Matt Hancock (BIS Minister); Nicky Morgan (Education Secretary); Norman Lamb (Health Minister); Patrick </w:t>
      </w:r>
      <w:proofErr w:type="spellStart"/>
      <w:r w:rsidRPr="00792ABF">
        <w:rPr>
          <w:rFonts w:ascii="Arial" w:hAnsi="Arial" w:cs="Arial"/>
          <w:bCs/>
          <w:szCs w:val="22"/>
        </w:rPr>
        <w:t>McLoughlin</w:t>
      </w:r>
      <w:proofErr w:type="spellEnd"/>
      <w:r w:rsidRPr="00792ABF">
        <w:rPr>
          <w:rFonts w:ascii="Arial" w:hAnsi="Arial" w:cs="Arial"/>
          <w:bCs/>
          <w:szCs w:val="22"/>
        </w:rPr>
        <w:t xml:space="preserve"> (Transport Secretary); Steve McCabe (Shadow Education Minister); Iain Duncan Smith (DWP Secretary); Esther McVey (DWP Minister); Rachel Reeves (Shadow DWP Secretary); Dame Ann </w:t>
      </w:r>
      <w:proofErr w:type="spellStart"/>
      <w:r w:rsidRPr="00792ABF">
        <w:rPr>
          <w:rFonts w:ascii="Arial" w:hAnsi="Arial" w:cs="Arial"/>
          <w:bCs/>
          <w:szCs w:val="22"/>
        </w:rPr>
        <w:t>Begg</w:t>
      </w:r>
      <w:proofErr w:type="spellEnd"/>
      <w:r w:rsidRPr="00792ABF">
        <w:rPr>
          <w:rFonts w:ascii="Arial" w:hAnsi="Arial" w:cs="Arial"/>
          <w:bCs/>
          <w:szCs w:val="22"/>
        </w:rPr>
        <w:t xml:space="preserve"> (Chair, DWP Committee).</w:t>
      </w:r>
    </w:p>
    <w:p w14:paraId="776F08E3" w14:textId="77777777" w:rsidR="00D64DAB" w:rsidRPr="00792ABF" w:rsidRDefault="00D64DAB" w:rsidP="00D64DAB">
      <w:pPr>
        <w:pStyle w:val="MainText"/>
        <w:spacing w:after="120"/>
        <w:ind w:left="792"/>
        <w:rPr>
          <w:rFonts w:ascii="Arial" w:hAnsi="Arial" w:cs="Arial"/>
          <w:b/>
          <w:bCs/>
          <w:szCs w:val="22"/>
        </w:rPr>
      </w:pPr>
      <w:r w:rsidRPr="00792ABF">
        <w:rPr>
          <w:rFonts w:ascii="Arial" w:hAnsi="Arial" w:cs="Arial"/>
          <w:b/>
          <w:bCs/>
          <w:szCs w:val="22"/>
        </w:rPr>
        <w:t>Peers</w:t>
      </w:r>
    </w:p>
    <w:p w14:paraId="776F08E4" w14:textId="77777777" w:rsidR="00D64DAB" w:rsidRPr="00792ABF" w:rsidRDefault="00D64DAB" w:rsidP="00D64DAB">
      <w:pPr>
        <w:pStyle w:val="MainText"/>
        <w:spacing w:after="120"/>
        <w:ind w:left="792"/>
        <w:rPr>
          <w:rFonts w:ascii="Arial" w:hAnsi="Arial" w:cs="Arial"/>
          <w:szCs w:val="22"/>
        </w:rPr>
      </w:pPr>
      <w:r w:rsidRPr="00792ABF">
        <w:rPr>
          <w:rFonts w:ascii="Arial" w:hAnsi="Arial" w:cs="Arial"/>
          <w:szCs w:val="22"/>
        </w:rPr>
        <w:t>Lord Ahmad of Wimbledon (CLG Minister); Lord Hunt of Kings Heath (Health Spokesperson); Lord Davies of Oldham (Shadow Transport and Treasury Spokesperson); Lord Bradley  (Shadow Health and DWP Minister); Earl Howe (Health Minister); Baroness Kramer (Transport Minister); Lord Nash (Education Minister); Lord Freud (DWP Minister); Lord Deighton (Treasury Minister); Lord Beecham (CLG Spokesperson); Baroness Sherlock  (DWP Spokesperson); Baroness Jones of Whitchurch (Education Spokesperson).</w:t>
      </w:r>
    </w:p>
    <w:p w14:paraId="776F08E5" w14:textId="77777777" w:rsidR="00D64DAB" w:rsidRPr="00792ABF" w:rsidRDefault="00D64DAB" w:rsidP="00D64DAB">
      <w:pPr>
        <w:autoSpaceDE w:val="0"/>
        <w:autoSpaceDN w:val="0"/>
        <w:adjustRightInd w:val="0"/>
        <w:ind w:left="360"/>
        <w:rPr>
          <w:rFonts w:ascii="Arial" w:hAnsi="Arial" w:cs="Arial"/>
          <w:szCs w:val="22"/>
        </w:rPr>
      </w:pPr>
      <w:r w:rsidRPr="00792ABF">
        <w:rPr>
          <w:rFonts w:ascii="Arial" w:hAnsi="Arial" w:cs="Arial"/>
          <w:szCs w:val="22"/>
        </w:rPr>
        <w:t xml:space="preserve"> </w:t>
      </w:r>
    </w:p>
    <w:p w14:paraId="776F08E6" w14:textId="77777777" w:rsidR="00DE20CB" w:rsidRDefault="00DE20CB"/>
    <w:sectPr w:rsidR="00DE20CB" w:rsidSect="007C2BC2"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0904" w14:textId="77777777" w:rsidR="00000000" w:rsidRDefault="009D1CD1">
      <w:r>
        <w:separator/>
      </w:r>
    </w:p>
  </w:endnote>
  <w:endnote w:type="continuationSeparator" w:id="0">
    <w:p w14:paraId="776F0906" w14:textId="77777777" w:rsidR="00000000" w:rsidRDefault="009D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Raav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08F2" w14:textId="77777777" w:rsidR="00FC2AF1" w:rsidRDefault="00D64DAB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F0900" w14:textId="77777777" w:rsidR="00000000" w:rsidRDefault="009D1CD1">
      <w:r>
        <w:separator/>
      </w:r>
    </w:p>
  </w:footnote>
  <w:footnote w:type="continuationSeparator" w:id="0">
    <w:p w14:paraId="776F0902" w14:textId="77777777" w:rsidR="00000000" w:rsidRDefault="009D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78"/>
      <w:gridCol w:w="3509"/>
    </w:tblGrid>
    <w:tr w:rsidR="00FC2AF1" w14:paraId="776F08EA" w14:textId="77777777" w:rsidTr="00744D0F">
      <w:tc>
        <w:tcPr>
          <w:tcW w:w="5778" w:type="dxa"/>
          <w:vMerge w:val="restart"/>
          <w:shd w:val="clear" w:color="auto" w:fill="auto"/>
        </w:tcPr>
        <w:p w14:paraId="776F08E7" w14:textId="77777777" w:rsidR="00FC2AF1" w:rsidRPr="00792ABF" w:rsidRDefault="00D64DAB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 wp14:anchorId="776F0900" wp14:editId="776F0901">
                <wp:extent cx="1242060" cy="7543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6F08E8" w14:textId="77777777" w:rsidR="00FC2AF1" w:rsidRPr="00792ABF" w:rsidRDefault="009D1CD1">
          <w:pPr>
            <w:pStyle w:val="Header"/>
            <w:rPr>
              <w:szCs w:val="22"/>
            </w:rPr>
          </w:pPr>
        </w:p>
      </w:tc>
      <w:tc>
        <w:tcPr>
          <w:tcW w:w="3509" w:type="dxa"/>
          <w:shd w:val="clear" w:color="auto" w:fill="auto"/>
        </w:tcPr>
        <w:p w14:paraId="776F08E9" w14:textId="77777777" w:rsidR="00FC2AF1" w:rsidRPr="00792ABF" w:rsidRDefault="00D64DAB" w:rsidP="00E64FBC">
          <w:pPr>
            <w:pStyle w:val="Header"/>
            <w:rPr>
              <w:b/>
              <w:szCs w:val="22"/>
            </w:rPr>
          </w:pPr>
          <w:r w:rsidRPr="00792ABF">
            <w:rPr>
              <w:rFonts w:ascii="Arial" w:hAnsi="Arial" w:cs="Arial"/>
              <w:b/>
              <w:szCs w:val="22"/>
            </w:rPr>
            <w:t>Resources Board</w:t>
          </w:r>
        </w:p>
      </w:tc>
    </w:tr>
    <w:tr w:rsidR="00FC2AF1" w14:paraId="776F08ED" w14:textId="77777777" w:rsidTr="00744D0F">
      <w:trPr>
        <w:trHeight w:val="450"/>
      </w:trPr>
      <w:tc>
        <w:tcPr>
          <w:tcW w:w="5778" w:type="dxa"/>
          <w:vMerge/>
          <w:shd w:val="clear" w:color="auto" w:fill="auto"/>
        </w:tcPr>
        <w:p w14:paraId="776F08EB" w14:textId="77777777" w:rsidR="00FC2AF1" w:rsidRPr="00792ABF" w:rsidRDefault="009D1CD1">
          <w:pPr>
            <w:pStyle w:val="Header"/>
            <w:rPr>
              <w:szCs w:val="22"/>
            </w:rPr>
          </w:pPr>
        </w:p>
      </w:tc>
      <w:tc>
        <w:tcPr>
          <w:tcW w:w="3509" w:type="dxa"/>
          <w:shd w:val="clear" w:color="auto" w:fill="auto"/>
        </w:tcPr>
        <w:p w14:paraId="776F08EC" w14:textId="77777777" w:rsidR="00FC2AF1" w:rsidRPr="00792ABF" w:rsidRDefault="00D64DAB" w:rsidP="007A5BB2">
          <w:pPr>
            <w:pStyle w:val="Header"/>
            <w:spacing w:before="60"/>
            <w:rPr>
              <w:szCs w:val="22"/>
            </w:rPr>
          </w:pPr>
          <w:r w:rsidRPr="00792ABF">
            <w:rPr>
              <w:rFonts w:ascii="Arial" w:hAnsi="Arial" w:cs="Arial"/>
              <w:szCs w:val="22"/>
            </w:rPr>
            <w:t>27 March 2015</w:t>
          </w:r>
        </w:p>
      </w:tc>
    </w:tr>
    <w:tr w:rsidR="00FC2AF1" w14:paraId="776F08F0" w14:textId="77777777" w:rsidTr="00744D0F">
      <w:trPr>
        <w:trHeight w:val="450"/>
      </w:trPr>
      <w:tc>
        <w:tcPr>
          <w:tcW w:w="5778" w:type="dxa"/>
          <w:vMerge/>
          <w:shd w:val="clear" w:color="auto" w:fill="auto"/>
        </w:tcPr>
        <w:p w14:paraId="776F08EE" w14:textId="77777777" w:rsidR="00FC2AF1" w:rsidRDefault="009D1CD1">
          <w:pPr>
            <w:pStyle w:val="Header"/>
          </w:pPr>
        </w:p>
      </w:tc>
      <w:tc>
        <w:tcPr>
          <w:tcW w:w="3509" w:type="dxa"/>
          <w:shd w:val="clear" w:color="auto" w:fill="auto"/>
          <w:vAlign w:val="bottom"/>
        </w:tcPr>
        <w:p w14:paraId="776F08EF" w14:textId="77777777" w:rsidR="00FC2AF1" w:rsidRPr="00744D0F" w:rsidRDefault="009D1CD1" w:rsidP="00744D0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776F08F1" w14:textId="77777777" w:rsidR="00FC2AF1" w:rsidRDefault="009D1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08F3" w14:textId="77777777" w:rsidR="00FC2AF1" w:rsidRDefault="009D1CD1" w:rsidP="00E64FBC">
    <w:pPr>
      <w:pStyle w:val="Header"/>
      <w:rPr>
        <w:sz w:val="2"/>
      </w:rPr>
    </w:pPr>
  </w:p>
  <w:p w14:paraId="776F08F4" w14:textId="77777777" w:rsidR="00FC2AF1" w:rsidRDefault="009D1CD1" w:rsidP="00E64FBC">
    <w:pPr>
      <w:pStyle w:val="Header"/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6062"/>
      <w:gridCol w:w="3225"/>
    </w:tblGrid>
    <w:tr w:rsidR="00FC2AF1" w:rsidRPr="00744D0F" w14:paraId="776F08F7" w14:textId="77777777" w:rsidTr="00744D0F">
      <w:tc>
        <w:tcPr>
          <w:tcW w:w="6062" w:type="dxa"/>
          <w:vMerge w:val="restart"/>
          <w:shd w:val="clear" w:color="auto" w:fill="auto"/>
        </w:tcPr>
        <w:p w14:paraId="776F08F5" w14:textId="77777777" w:rsidR="00FC2AF1" w:rsidRDefault="00D64DAB" w:rsidP="00744D0F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noProof/>
            </w:rPr>
            <w:drawing>
              <wp:inline distT="0" distB="0" distL="0" distR="0" wp14:anchorId="776F0902" wp14:editId="776F0903">
                <wp:extent cx="1242060" cy="7543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4D0F"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  <w:shd w:val="clear" w:color="auto" w:fill="auto"/>
        </w:tcPr>
        <w:p w14:paraId="776F08F6" w14:textId="77777777" w:rsidR="00FC2AF1" w:rsidRPr="00744D0F" w:rsidRDefault="00D64DAB" w:rsidP="00546D0D">
          <w:pPr>
            <w:pStyle w:val="Header"/>
            <w:rPr>
              <w:b/>
            </w:rPr>
          </w:pPr>
          <w:r w:rsidRPr="00744D0F"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FC2AF1" w14:paraId="776F08FA" w14:textId="77777777" w:rsidTr="00744D0F">
      <w:trPr>
        <w:trHeight w:val="450"/>
      </w:trPr>
      <w:tc>
        <w:tcPr>
          <w:tcW w:w="6062" w:type="dxa"/>
          <w:vMerge/>
          <w:shd w:val="clear" w:color="auto" w:fill="auto"/>
        </w:tcPr>
        <w:p w14:paraId="776F08F8" w14:textId="77777777" w:rsidR="00FC2AF1" w:rsidRDefault="009D1CD1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14:paraId="776F08F9" w14:textId="77777777" w:rsidR="00FC2AF1" w:rsidRDefault="00D64DAB" w:rsidP="00744D0F">
          <w:pPr>
            <w:pStyle w:val="Header"/>
            <w:spacing w:before="60"/>
          </w:pPr>
          <w:r w:rsidRPr="00744D0F"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FC2AF1" w14:paraId="776F08FE" w14:textId="77777777" w:rsidTr="00744D0F">
      <w:trPr>
        <w:trHeight w:val="450"/>
      </w:trPr>
      <w:tc>
        <w:tcPr>
          <w:tcW w:w="6062" w:type="dxa"/>
          <w:vMerge/>
          <w:shd w:val="clear" w:color="auto" w:fill="auto"/>
        </w:tcPr>
        <w:p w14:paraId="776F08FB" w14:textId="77777777" w:rsidR="00FC2AF1" w:rsidRDefault="009D1CD1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14:paraId="776F08FC" w14:textId="77777777" w:rsidR="00FC2AF1" w:rsidRPr="00744D0F" w:rsidRDefault="009D1CD1" w:rsidP="00744D0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776F08FD" w14:textId="77777777" w:rsidR="00FC2AF1" w:rsidRPr="00744D0F" w:rsidRDefault="00D64DAB" w:rsidP="00744D0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 w:rsidRPr="00744D0F"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776F08FF" w14:textId="77777777" w:rsidR="00FC2AF1" w:rsidRDefault="009D1CD1" w:rsidP="00E64FB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B"/>
    <w:rsid w:val="009D1CD1"/>
    <w:rsid w:val="00D64DAB"/>
    <w:rsid w:val="00D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0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4D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4DA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D64D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4DAB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D64DAB"/>
    <w:pPr>
      <w:spacing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A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4D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4DA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D64D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4DAB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D64DAB"/>
    <w:pPr>
      <w:spacing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A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8E5C7F9D9040A5AEFB7288B7574E" ma:contentTypeVersion="4" ma:contentTypeDescription="Create a new document." ma:contentTypeScope="" ma:versionID="5016c54474e6874afb4d334ad5ba639f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3B6E0-63E5-478E-82A7-2696DDF5A940}">
  <ds:schemaRefs>
    <ds:schemaRef ds:uri="1c8a0e75-f4bc-4eb4-8ed0-578eaea9e1ca"/>
    <ds:schemaRef ds:uri="http://schemas.microsoft.com/office/2006/metadata/properties"/>
    <ds:schemaRef ds:uri="c8febe6a-14d9-43ab-83c3-c48f478fa47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4BEE7E-45E6-4617-9547-CFBD1471B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6FA94-9184-4172-8894-27E96D04E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LGA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2</cp:revision>
  <dcterms:created xsi:type="dcterms:W3CDTF">2015-03-20T14:09:00Z</dcterms:created>
  <dcterms:modified xsi:type="dcterms:W3CDTF">2015-03-20T16:15:00Z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0x01010022618E5C7F9D9040A5AEFB7288B7574E</vt:lpwstr>
  </op:property>
  <op:property fmtid="{D5CDD505-2E9C-101B-9397-08002B2CF9AE}" pid="3" name="Title">
    <vt:lpwstr>Item 7, Appendix B</vt:lpwstr>
  </op:property>
  <op:property fmtid="{D5CDD505-2E9C-101B-9397-08002B2CF9AE}" pid="4" name="Keywords">
    <vt:lpwstr>Council meetings;Government, politics and public administration; Local government; Decision making; Council meetings;</vt:lpwstr>
  </op:property>
  <op:property fmtid="{D5CDD505-2E9C-101B-9397-08002B2CF9AE}" pid="5" name="Author">
    <vt:lpwstr>Your council</vt:lpwstr>
  </op:property>
</op:Properties>
</file>